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8" w:rsidRDefault="00C50F18" w:rsidP="00C50F18">
      <w:r>
        <w:t xml:space="preserve">Приказ </w:t>
      </w:r>
      <w:proofErr w:type="spellStart"/>
      <w:r>
        <w:t>минкультуры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 от 28.12.2001 n 1403 "о концепции художественного образования в российской федерации" (вместе с "концепцией ...", утв. </w:t>
      </w:r>
      <w:proofErr w:type="spellStart"/>
      <w:r>
        <w:t>минобразования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 26.11.2001, </w:t>
      </w:r>
      <w:proofErr w:type="spellStart"/>
      <w:r>
        <w:t>минкультуры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 26.11.2001) </w:t>
      </w:r>
    </w:p>
    <w:p w:rsidR="00C50F18" w:rsidRDefault="00C50F18" w:rsidP="00C50F18"/>
    <w:p w:rsidR="00C50F18" w:rsidRDefault="00C50F18" w:rsidP="00C50F18">
      <w:r>
        <w:t>МИНИСТЕРСТВО КУЛЬТУРЫ РОССИЙСКОЙ ФЕДЕРАЦИИ</w:t>
      </w:r>
    </w:p>
    <w:p w:rsidR="00C50F18" w:rsidRDefault="00C50F18" w:rsidP="00C50F18">
      <w:r>
        <w:t>ПРИКАЗ</w:t>
      </w:r>
    </w:p>
    <w:p w:rsidR="00C50F18" w:rsidRDefault="00C50F18" w:rsidP="00C50F18">
      <w:r>
        <w:t xml:space="preserve"> от 28 декабря 2001 г. N 1403</w:t>
      </w:r>
    </w:p>
    <w:p w:rsidR="00C50F18" w:rsidRDefault="00C50F18" w:rsidP="00C50F18">
      <w:r>
        <w:t>О КОНЦЕПЦИИ ХУДОЖЕСТВЕННОГО ОБРАЗОВАНИЯ</w:t>
      </w:r>
    </w:p>
    <w:p w:rsidR="00C50F18" w:rsidRDefault="00C50F18" w:rsidP="00C50F18">
      <w:r>
        <w:t xml:space="preserve"> В РОССИЙСКОЙ ФЕДЕРАЦИИ</w:t>
      </w:r>
    </w:p>
    <w:p w:rsidR="00C50F18" w:rsidRDefault="00C50F18" w:rsidP="00C50F18">
      <w:r>
        <w:t>Министерство культуры Российской Федерации и Министерство образования Российской Федерации с участием заинтересованных организаций разработали и в соответствии с поручением Правительства Российской Федерации от 11 октября 2001 г. N ВМ-П8-17779 утвердили концепцию художественного образования в Российской Федерации (прилагается).</w:t>
      </w:r>
    </w:p>
    <w:p w:rsidR="00C50F18" w:rsidRDefault="00C50F18" w:rsidP="00C50F18">
      <w:r>
        <w:t xml:space="preserve"> Концепция направлена на сохранение и развитие сложившейся в России системы образования в сфере культуры и искусства, эстетического воспитания, профессионального и общего художественного образования во всех типах и видах образовательных учреждений для формирования созидательной, творческой личности.</w:t>
      </w:r>
    </w:p>
    <w:p w:rsidR="00C50F18" w:rsidRDefault="00C50F18" w:rsidP="00C50F18">
      <w:r>
        <w:t xml:space="preserve"> В целях доведения ее до сведения заинтересованных ведомств и принятия мер по ее реализации приказываю:</w:t>
      </w:r>
    </w:p>
    <w:p w:rsidR="00C50F18" w:rsidRDefault="00C50F18" w:rsidP="00C50F18">
      <w:r>
        <w:t xml:space="preserve"> 1. Департаменту науки, образования и развития социально-культурной инфраструктуры (Зива В.Ф.)</w:t>
      </w:r>
    </w:p>
    <w:p w:rsidR="00C50F18" w:rsidRDefault="00C50F18" w:rsidP="00C50F18">
      <w:r>
        <w:t xml:space="preserve"> - обеспечить доведение концепции художественного образования в Российской Федерации до федеральных органов исполнительной власти, органов исполнительной власти субъектов Российской Федерации, образовательных учреждений, заинтересованных организаций;</w:t>
      </w:r>
    </w:p>
    <w:p w:rsidR="00C50F18" w:rsidRDefault="00C50F18" w:rsidP="00C50F18">
      <w:r>
        <w:t xml:space="preserve"> - для выработки стратегии культурной политики Министерства культуры Российской Федерации в области художественного образования до 1 марта 2002 г. представить предложения по составу авторского коллектива для разработки программы развития художественного образования до 2010 года.</w:t>
      </w:r>
    </w:p>
    <w:p w:rsidR="00C50F18" w:rsidRDefault="00C50F18" w:rsidP="00C50F18">
      <w:r>
        <w:t xml:space="preserve"> Финансирование работы авторского коллектива осуществить в рамках Федеральной целевой программы "Культура России (2001 - 2005 гг.)".</w:t>
      </w:r>
    </w:p>
    <w:p w:rsidR="00C50F18" w:rsidRDefault="00C50F18" w:rsidP="00C50F18">
      <w:r>
        <w:t xml:space="preserve"> 2. Руководителям федеральных образовательных учреждений высшего профессионального, среднего профессионального и дополнительного профессионального образования обсудить Концепцию на заседаниях советов и до 15 февраля 2002 г. внести предложения по участию учебного заведения в ее реализации.</w:t>
      </w:r>
    </w:p>
    <w:p w:rsidR="00C50F18" w:rsidRDefault="00C50F18" w:rsidP="00C50F18">
      <w:r>
        <w:t xml:space="preserve"> 3. Рекомендовать органам исполнительной власти субъектов Российской Федерации в сфере культуры совместно с органами управления образованием разработать программы реализации концепции и до 1 марта 2002 г. представить их в Минкультуры России.</w:t>
      </w:r>
    </w:p>
    <w:p w:rsidR="00C50F18" w:rsidRDefault="00C50F18" w:rsidP="00C50F18">
      <w:r>
        <w:lastRenderedPageBreak/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50F18" w:rsidRDefault="00C50F18" w:rsidP="00C50F18">
      <w:r>
        <w:t>Министр</w:t>
      </w:r>
    </w:p>
    <w:p w:rsidR="00C50F18" w:rsidRDefault="00C50F18" w:rsidP="00C50F18">
      <w:r>
        <w:t xml:space="preserve"> М.Е.ШВЫДКОЙ</w:t>
      </w:r>
    </w:p>
    <w:p w:rsidR="00C50F18" w:rsidRDefault="00C50F18" w:rsidP="00C50F18"/>
    <w:p w:rsidR="00C50F18" w:rsidRDefault="00C50F18" w:rsidP="00C50F18"/>
    <w:p w:rsidR="00C50F18" w:rsidRDefault="00C50F18" w:rsidP="00C50F18">
      <w:r>
        <w:t>Приложение</w:t>
      </w:r>
    </w:p>
    <w:p w:rsidR="00C50F18" w:rsidRDefault="00C50F18" w:rsidP="00C50F18">
      <w:r>
        <w:t xml:space="preserve"> к Приказу</w:t>
      </w:r>
    </w:p>
    <w:p w:rsidR="00C50F18" w:rsidRDefault="00C50F18" w:rsidP="00C50F18">
      <w:r>
        <w:t xml:space="preserve"> Министерства культуры</w:t>
      </w:r>
    </w:p>
    <w:p w:rsidR="00C50F18" w:rsidRDefault="00C50F18" w:rsidP="00C50F18">
      <w:r>
        <w:t xml:space="preserve"> Российской Федерации</w:t>
      </w:r>
    </w:p>
    <w:p w:rsidR="00C50F18" w:rsidRDefault="00C50F18" w:rsidP="00C50F18">
      <w:r>
        <w:t xml:space="preserve"> от 28.12.2001 N 1403</w:t>
      </w:r>
    </w:p>
    <w:p w:rsidR="00C50F18" w:rsidRDefault="00C50F18" w:rsidP="00C50F18">
      <w:r>
        <w:t>Утверждаю</w:t>
      </w:r>
    </w:p>
    <w:p w:rsidR="00C50F18" w:rsidRDefault="00C50F18" w:rsidP="00C50F18">
      <w:r>
        <w:t>Министр образования</w:t>
      </w:r>
    </w:p>
    <w:p w:rsidR="00C50F18" w:rsidRDefault="00C50F18" w:rsidP="00C50F18">
      <w:r>
        <w:t xml:space="preserve"> Российской Федерации</w:t>
      </w:r>
    </w:p>
    <w:p w:rsidR="00C50F18" w:rsidRDefault="00C50F18" w:rsidP="00C50F18">
      <w:r>
        <w:t xml:space="preserve"> В.М.ФИЛИППОВ</w:t>
      </w:r>
    </w:p>
    <w:p w:rsidR="00C50F18" w:rsidRDefault="00C50F18" w:rsidP="00C50F18">
      <w:r>
        <w:t xml:space="preserve"> 26 ноября 2001 года</w:t>
      </w:r>
    </w:p>
    <w:p w:rsidR="00C50F18" w:rsidRDefault="00C50F18" w:rsidP="00C50F18">
      <w:r>
        <w:t>Министр культуры</w:t>
      </w:r>
    </w:p>
    <w:p w:rsidR="00C50F18" w:rsidRDefault="00C50F18" w:rsidP="00C50F18">
      <w:r>
        <w:t xml:space="preserve"> Российской Федерации</w:t>
      </w:r>
    </w:p>
    <w:p w:rsidR="00C50F18" w:rsidRDefault="00C50F18" w:rsidP="00C50F18">
      <w:r>
        <w:t xml:space="preserve"> М.Е.ШВЫДКОЙ</w:t>
      </w:r>
    </w:p>
    <w:p w:rsidR="00C50F18" w:rsidRDefault="00C50F18" w:rsidP="00C50F18">
      <w:r>
        <w:t xml:space="preserve"> 26 ноября 2001 года</w:t>
      </w:r>
    </w:p>
    <w:p w:rsidR="00C50F18" w:rsidRDefault="00C50F18" w:rsidP="00C50F18">
      <w:r>
        <w:t>КОНЦЕПЦИЯ</w:t>
      </w:r>
    </w:p>
    <w:p w:rsidR="00C50F18" w:rsidRDefault="00C50F18" w:rsidP="00C50F18">
      <w:r>
        <w:t xml:space="preserve"> ХУДОЖЕСТВЕННОГО ОБРАЗОВАНИЯ В РОССИЙСКОЙ ФЕДЕРАЦИИ</w:t>
      </w:r>
    </w:p>
    <w:p w:rsidR="00C50F18" w:rsidRDefault="00C50F18" w:rsidP="00C50F18">
      <w:r>
        <w:t>ВВЕДЕНИЕ</w:t>
      </w:r>
    </w:p>
    <w:p w:rsidR="00C50F18" w:rsidRDefault="00C50F18" w:rsidP="00C50F18">
      <w:r>
        <w:t>Художественное образование - это процесс овладения и присвоения человеком художественной культуры своего народа и человечества, один из важнейших способов развития и формирования целостной личности, ее духовности, творческой индивидуальности интеллектуального и эмоционального богатства.</w:t>
      </w:r>
    </w:p>
    <w:p w:rsidR="00C50F18" w:rsidRDefault="00C50F18" w:rsidP="00C50F18"/>
    <w:p w:rsidR="00C50F18" w:rsidRDefault="00C50F18" w:rsidP="00C50F18">
      <w:r>
        <w:t xml:space="preserve"> Концепция художественного образования в Российской Федерации (далее - Концепция) опирается на основополагающий государственный документ - "Национальную доктрину образования в Российской Федерации", который устанавливает приоритет образования в </w:t>
      </w:r>
      <w:r>
        <w:lastRenderedPageBreak/>
        <w:t>государственной политике, определяет стратегию и направления развития системы образования в России на период до 2025 года.</w:t>
      </w:r>
    </w:p>
    <w:p w:rsidR="00C50F18" w:rsidRDefault="00C50F18" w:rsidP="00C50F18">
      <w:r>
        <w:t xml:space="preserve"> Концепция отражает волю государства в реализации конституционных прав и свобод человека и гражданина России в области культуры и искусства:</w:t>
      </w:r>
    </w:p>
    <w:p w:rsidR="00C50F18" w:rsidRDefault="00C50F18" w:rsidP="00C50F18">
      <w:r>
        <w:t xml:space="preserve"> право на участие в культурной жизни и пользование учреждениями культуры, доступ к культурным ценностям;</w:t>
      </w:r>
    </w:p>
    <w:p w:rsidR="00C50F18" w:rsidRDefault="00C50F18" w:rsidP="00C50F18">
      <w:r>
        <w:t xml:space="preserve"> свободу литературного и художественного видов творчества, преподавания, охрану интеллектуальной собственности;</w:t>
      </w:r>
    </w:p>
    <w:p w:rsidR="00C50F18" w:rsidRDefault="00C50F18" w:rsidP="00C50F18">
      <w:r>
        <w:t xml:space="preserve"> обязанность заботиться о сохранении исторического и культурного наследия, беречь памятники истории и культуры.</w:t>
      </w:r>
    </w:p>
    <w:p w:rsidR="00C50F18" w:rsidRDefault="00C50F18" w:rsidP="00C50F18">
      <w:r>
        <w:t xml:space="preserve"> Концепция определяет стратегические направления государственной политики в этой сфере, указывает на перспективы развития художественного образования в единстве целей, задач и путей их достижения.</w:t>
      </w:r>
    </w:p>
    <w:p w:rsidR="00C50F18" w:rsidRDefault="00C50F18" w:rsidP="00C50F18">
      <w:r>
        <w:t xml:space="preserve"> Реализация Концепции станет основой для духовного возрождения России, укрепления ее статуса в мировом сообществе как великой державы в сфере образования, культуры и искусства, развития человеческой индивидуальности, включая социально-культурную и творческую стороны личности.</w:t>
      </w:r>
    </w:p>
    <w:p w:rsidR="00C50F18" w:rsidRDefault="00C50F18" w:rsidP="00C50F18">
      <w:r>
        <w:t xml:space="preserve"> Практическая реализация этой сверхзадачи должна опираться на исторически сложившуюся в России систему художественного образования.</w:t>
      </w:r>
    </w:p>
    <w:p w:rsidR="00C50F18" w:rsidRDefault="00C50F18" w:rsidP="00C50F18">
      <w:r>
        <w:t xml:space="preserve"> Система художественного образования включает эстетическое воспитание, общее художественное образование и профессиональное художественное образование. Реализация программ художественного образования осуществляется во всех типах и видах образовательных учреждений: детских садах, общеобразовательных школах, учреждениях среднего профессионального, высшего и послевузовского профессионального образования, во всех учреждениях дополнительного образования, в том числе и детских школах искусств. Важную роль в художественном образовании играют учреждения культуры и искусства.</w:t>
      </w:r>
    </w:p>
    <w:p w:rsidR="00C50F18" w:rsidRDefault="00C50F18" w:rsidP="00C50F18">
      <w:r>
        <w:t>ЦЕЛИ И ЗАДАЧИ ХУДОЖЕСТВЕННОГО ОБРАЗОВАНИЯ</w:t>
      </w:r>
    </w:p>
    <w:p w:rsidR="00C50F18" w:rsidRDefault="00C50F18" w:rsidP="00C50F18">
      <w:r>
        <w:t>Целями художественного образования на современном этапе являются:</w:t>
      </w:r>
    </w:p>
    <w:p w:rsidR="00C50F18" w:rsidRDefault="00C50F18" w:rsidP="00C50F18">
      <w:r>
        <w:t xml:space="preserve"> - обеспечение реализации Национальной доктрины образования в Российской Федерации;</w:t>
      </w:r>
    </w:p>
    <w:p w:rsidR="00C50F18" w:rsidRDefault="00C50F18" w:rsidP="00C50F18">
      <w:r>
        <w:t xml:space="preserve"> - повышение общего уровня значимости культуры и искусства в общем образовании;</w:t>
      </w:r>
    </w:p>
    <w:p w:rsidR="00C50F18" w:rsidRDefault="00C50F18" w:rsidP="00C50F18">
      <w:r>
        <w:t xml:space="preserve"> - сохранение и развитие сложившейся в России уникальной системы учреждений художественного образования в области культуры и искусства.</w:t>
      </w:r>
    </w:p>
    <w:p w:rsidR="00C50F18" w:rsidRDefault="00C50F18" w:rsidP="00C50F18">
      <w:r>
        <w:t xml:space="preserve"> Исходя из них, художественное образование призвано обеспечить осуществление следующих задач:</w:t>
      </w:r>
    </w:p>
    <w:p w:rsidR="00C50F18" w:rsidRDefault="00C50F18" w:rsidP="00C50F18">
      <w:r>
        <w:t xml:space="preserve"> - формирование и развитие эстетических потребностей и вкусов всех социальных и возрастных групп населения;</w:t>
      </w:r>
    </w:p>
    <w:p w:rsidR="00C50F18" w:rsidRDefault="00C50F18" w:rsidP="00C50F18">
      <w:r>
        <w:lastRenderedPageBreak/>
        <w:t xml:space="preserve"> - создание эстетически развитой и заинтересованной аудитории слушателей и зрителей, активизирующей художественную жизнь общества;</w:t>
      </w:r>
    </w:p>
    <w:p w:rsidR="00C50F18" w:rsidRDefault="00C50F18" w:rsidP="00C50F18">
      <w:r>
        <w:t xml:space="preserve"> - подготовка творческих кадров к профессиональной деятельности в сфере искусства и культуры, а также педагогических кадров для системы художественного образования;</w:t>
      </w:r>
    </w:p>
    <w:p w:rsidR="00C50F18" w:rsidRDefault="00C50F18" w:rsidP="00C50F18">
      <w:r>
        <w:t xml:space="preserve"> - сохранение и передача новым поколениям традиций отечественного профессионального образования в области искусства;</w:t>
      </w:r>
    </w:p>
    <w:p w:rsidR="00C50F18" w:rsidRDefault="00C50F18" w:rsidP="00C50F18">
      <w:r>
        <w:t xml:space="preserve"> - 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C50F18" w:rsidRDefault="00C50F18" w:rsidP="00C50F18">
      <w:r>
        <w:t xml:space="preserve"> - реализация нравственного потенциала искусства как средства формирования и развития этических принципов и идеалов личности и общества;</w:t>
      </w:r>
    </w:p>
    <w:p w:rsidR="00C50F18" w:rsidRDefault="00C50F18" w:rsidP="00C50F18">
      <w:r>
        <w:t xml:space="preserve"> -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C50F18" w:rsidRDefault="00C50F18" w:rsidP="00C50F18">
      <w:r>
        <w:t xml:space="preserve"> - формирование культуры межнационального общения через изучение художественных традиций народов России;</w:t>
      </w:r>
    </w:p>
    <w:p w:rsidR="00C50F18" w:rsidRDefault="00C50F18" w:rsidP="00C50F18">
      <w:r>
        <w:t xml:space="preserve"> - использование возможностей искусства, художественно-творческой деятельности в целях коррекционной педагогики, психофизического оздоровления детей, подростков и других групп населения посредством внедрения современных методик арт-терапии;</w:t>
      </w:r>
    </w:p>
    <w:p w:rsidR="00C50F18" w:rsidRDefault="00C50F18" w:rsidP="00C50F18">
      <w:r>
        <w:t xml:space="preserve"> -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C50F18" w:rsidRDefault="00C50F18" w:rsidP="00C50F18">
      <w:r>
        <w:t xml:space="preserve"> -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C50F18" w:rsidRDefault="00C50F18" w:rsidP="00C50F18">
      <w:r>
        <w:t xml:space="preserve"> -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C50F18" w:rsidRDefault="00C50F18" w:rsidP="00C50F18">
      <w:r>
        <w:t xml:space="preserve"> Осуществление вышеперечисленных целей и задач связано с необходимостью решения современных проблем в области культуры, которые, в свою очередь, отражают переживаемые российским обществом трудности в экономике и социальной сфере. К этим специфическим проблемам относятся:</w:t>
      </w:r>
    </w:p>
    <w:p w:rsidR="00C50F18" w:rsidRDefault="00C50F18" w:rsidP="00C50F18">
      <w:r>
        <w:t xml:space="preserve"> - недооценка в социальной практике роли эстетического сознания, художественной культуры как влиятельных факторов динамического развития общества;</w:t>
      </w:r>
    </w:p>
    <w:p w:rsidR="00C50F18" w:rsidRDefault="00C50F18" w:rsidP="00C50F18">
      <w:r>
        <w:t xml:space="preserve"> - культурный нигилизм значительной части молодежи, когда ценности высокого искусства и их эталонная роль в культуре подвергаются сомнению или даже отрицаются;</w:t>
      </w:r>
    </w:p>
    <w:p w:rsidR="00C50F18" w:rsidRDefault="00C50F18" w:rsidP="00C50F18">
      <w:r>
        <w:t xml:space="preserve"> - усиление разрыва между массовой школой и высокой культурой, которая приобретает все более элитарный характер;</w:t>
      </w:r>
    </w:p>
    <w:p w:rsidR="00C50F18" w:rsidRDefault="00C50F18" w:rsidP="00C50F18">
      <w:r>
        <w:t xml:space="preserve"> - второстепенная роль, которая отводится предметам художественно-эстетического цикла в общем образовании на всех его ступенях;</w:t>
      </w:r>
    </w:p>
    <w:p w:rsidR="00C50F18" w:rsidRDefault="00C50F18" w:rsidP="00C50F18">
      <w:r>
        <w:lastRenderedPageBreak/>
        <w:t xml:space="preserve"> - распространение платных форм обучения, на фоне низкого уровня жизни основной части населения, невозможность приобретения специальных инструментов, современных технических средств и материалов, что становится препятствием на пути получения образования в области искусства части одаренной молодежи;</w:t>
      </w:r>
    </w:p>
    <w:p w:rsidR="00C50F18" w:rsidRDefault="00C50F18" w:rsidP="00C50F18">
      <w:r>
        <w:t xml:space="preserve"> - чрезвычайно слабая материально-техническая и кадровая обеспеченность художественного образования, особенно в рамках общеобразовательного процесса.</w:t>
      </w:r>
    </w:p>
    <w:p w:rsidR="00C50F18" w:rsidRDefault="00C50F18" w:rsidP="00C50F18">
      <w:r>
        <w:t xml:space="preserve"> Преодоление существующих противоречий и устранение острых проблем, стоящих перед обществом, являются составной частью тех целей и задач, которые стоят перед национальной системой художественного образования.</w:t>
      </w:r>
    </w:p>
    <w:p w:rsidR="00C50F18" w:rsidRDefault="00C50F18" w:rsidP="00C50F18">
      <w:r>
        <w:t>СОДЕРЖАНИЕ И ОСНОВНЫЕ МЕТОДОЛОГИЧЕСКИЕ ПРИНЦИПЫ</w:t>
      </w:r>
    </w:p>
    <w:p w:rsidR="00C50F18" w:rsidRDefault="00C50F18" w:rsidP="00C50F18">
      <w:r>
        <w:t xml:space="preserve"> ХУДОЖЕСТВЕННОГО ОБРАЗОВАНИЯ</w:t>
      </w:r>
    </w:p>
    <w:p w:rsidR="00C50F18" w:rsidRDefault="00C50F18" w:rsidP="00C50F18">
      <w:r>
        <w:t>Содержание и методологические принципы художественного образования должны соответствовать актуальным задачам развития российского общества, мирового культурного процесса, способствовать всестороннему удовлетворению духовных запросов личности.</w:t>
      </w:r>
    </w:p>
    <w:p w:rsidR="00C50F18" w:rsidRDefault="00C50F18" w:rsidP="00C50F18">
      <w:r>
        <w:t xml:space="preserve"> Содержание художественного образования включает:</w:t>
      </w:r>
    </w:p>
    <w:p w:rsidR="00C50F18" w:rsidRDefault="00C50F18" w:rsidP="00C50F18">
      <w:r>
        <w:t xml:space="preserve"> - формирование культурно-исторической компетентности, подразумевающей изучение теории и истории искусства разных эпох и народов;</w:t>
      </w:r>
    </w:p>
    <w:p w:rsidR="00C50F18" w:rsidRDefault="00C50F18" w:rsidP="00C50F18">
      <w:r>
        <w:t xml:space="preserve"> - формирование художественно-практической компетентности, подразумевающей овладение средствами художественной выразительности различных видов искусств;</w:t>
      </w:r>
    </w:p>
    <w:p w:rsidR="00C50F18" w:rsidRDefault="00C50F18" w:rsidP="00C50F18">
      <w:r>
        <w:t xml:space="preserve"> - формирование художественного вкуса и оценочных критериев в контексте духовно-нравственных и эстетических идеалов.</w:t>
      </w:r>
    </w:p>
    <w:p w:rsidR="00C50F18" w:rsidRDefault="00C50F18" w:rsidP="00C50F18">
      <w:r>
        <w:t xml:space="preserve"> Реализация содержания художественного образования происходит на трех уровнях:</w:t>
      </w:r>
    </w:p>
    <w:p w:rsidR="00C50F18" w:rsidRDefault="00C50F18" w:rsidP="00C50F18">
      <w:r>
        <w:t xml:space="preserve"> - формирование отношения к культуре как к важнейшему условию свободного и разностороннего развития собственной личности;</w:t>
      </w:r>
    </w:p>
    <w:p w:rsidR="00C50F18" w:rsidRDefault="00C50F18" w:rsidP="00C50F18">
      <w:r>
        <w:t xml:space="preserve"> - формирование потребности в полноценном художественном общении с произведениями различных видов искусств на основе их адекватной эстетической оценки;</w:t>
      </w:r>
    </w:p>
    <w:p w:rsidR="00C50F18" w:rsidRDefault="00C50F18" w:rsidP="00C50F18">
      <w:r>
        <w:t xml:space="preserve"> - формирование навыков самостоятельной художественной деятельности, восприятия этой деятельности как неотъемлемой части своей жизни.</w:t>
      </w:r>
    </w:p>
    <w:p w:rsidR="00C50F18" w:rsidRDefault="00C50F18" w:rsidP="00C50F18">
      <w:r>
        <w:t xml:space="preserve"> Для каждого этапа художественного образования некоторые его стороны выступают как доминирующие, ведущие, другие же - как дополнительные и сопутствующие, причем важную роль здесь играют возрастные особенности. В дошкольном возрасте главную роль играет формирование эстетического отношения к окружающему миру, которое в основном осуществляется через синкретические художественные проявления ребенка, органически вписанные в его собственную жизнедеятельность. В начальной школе формируются базовые основы, приобретаются первичные сведения, на почве которых в дальнейшем сложится как система эстетических знаний, так и собственные художественно-практические навыки ребенка. В основной средней школе подростки овладевают языком различных видов искусства, что дает им возможность самостоятельного постижения произведений искусства, а также создает </w:t>
      </w:r>
      <w:r>
        <w:lastRenderedPageBreak/>
        <w:t>предпосылки для собственной художественной деятельности. В средних специальных и высших учебных заведениях молодые люди приходят к полноценной социально-культурной самоидентификации, осознавая свою принадлежность к определенному культурному слою с его особыми художественно-эстетическими представлениями и вкусами, на основе которых складываются определенные приоритеты и в собственном художественном творчестве, независимо от его профессиональной или любительской направленности.</w:t>
      </w:r>
    </w:p>
    <w:p w:rsidR="00C50F18" w:rsidRDefault="00C50F18" w:rsidP="00C50F18">
      <w:r>
        <w:t xml:space="preserve"> Освоение содержания художественного образования осуществляется на основе следующих методологических принципов:</w:t>
      </w:r>
    </w:p>
    <w:p w:rsidR="00C50F18" w:rsidRDefault="00C50F18" w:rsidP="00C50F18">
      <w:r>
        <w:t xml:space="preserve"> - начало обучения с раннего возраста, непрерывность и преемственность различных уровней художественного образования;</w:t>
      </w:r>
    </w:p>
    <w:p w:rsidR="00C50F18" w:rsidRDefault="00C50F18" w:rsidP="00C50F18">
      <w:r>
        <w:t xml:space="preserve"> - </w:t>
      </w:r>
      <w:proofErr w:type="spellStart"/>
      <w:r>
        <w:t>мультикультурный</w:t>
      </w:r>
      <w:proofErr w:type="spellEnd"/>
      <w:r>
        <w:t xml:space="preserve"> подход,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культуру;</w:t>
      </w:r>
    </w:p>
    <w:p w:rsidR="00C50F18" w:rsidRDefault="00C50F18" w:rsidP="00C50F18">
      <w:r>
        <w:t xml:space="preserve"> - опора на национально-культурные особенности при составлении учебных программ по предметам искусства;</w:t>
      </w:r>
    </w:p>
    <w:p w:rsidR="00C50F18" w:rsidRDefault="00C50F18" w:rsidP="00C50F18">
      <w:r>
        <w:t xml:space="preserve"> - комплексный подход к преподаванию художественных дисциплин на основе взаимодействия различных видов искусств;</w:t>
      </w:r>
    </w:p>
    <w:p w:rsidR="00C50F18" w:rsidRDefault="00C50F18" w:rsidP="00C50F18">
      <w:r>
        <w:t xml:space="preserve"> - распространение вариативных образовательных программ разного уровня, адаптированных к способностям и возможностям каждого обучающегося;</w:t>
      </w:r>
    </w:p>
    <w:p w:rsidR="00C50F18" w:rsidRDefault="00C50F18" w:rsidP="00C50F18">
      <w:r>
        <w:t xml:space="preserve"> - внедрение личностно-ориентированных методик художественно-образовательной деятельности, индивидуализированных подходов к особо одаренным личностям и другим категориям учащихся.</w:t>
      </w:r>
    </w:p>
    <w:p w:rsidR="00C50F18" w:rsidRDefault="00C50F18" w:rsidP="00C50F18">
      <w:r>
        <w:t>ПУТИ РЕАЛИЗАЦИИ КОНЦЕПЦИИ ХУДОЖЕСТВЕННОГО ОБРАЗОВАНИЯ</w:t>
      </w:r>
    </w:p>
    <w:p w:rsidR="00C50F18" w:rsidRDefault="00C50F18" w:rsidP="00C50F18">
      <w:r>
        <w:t>Внедрение данной Концепции предполагает комплекс организационно-управленческих, социально-психологических, материально-технических и кадровых условий, основными из которых являются:</w:t>
      </w:r>
    </w:p>
    <w:p w:rsidR="00C50F18" w:rsidRDefault="00C50F18" w:rsidP="00C50F18">
      <w:r>
        <w:t xml:space="preserve"> - формирование на государственном уровне отношения к художественному образованию как особо значимой сфере человеческой деятельности, жизненно необходимой для развития российского общества;</w:t>
      </w:r>
    </w:p>
    <w:p w:rsidR="00C50F18" w:rsidRDefault="00C50F18" w:rsidP="00C50F18">
      <w:r>
        <w:t xml:space="preserve"> - взаимодействие органов управления культурой и образованием на федеральном и региональном уровнях на основе межведомственных координационных планов и программ;</w:t>
      </w:r>
    </w:p>
    <w:p w:rsidR="00C50F18" w:rsidRDefault="00C50F18" w:rsidP="00C50F18">
      <w:r>
        <w:t xml:space="preserve"> - сохранение и развитие сложившейся сети образовательных учреждений культуры и искусства;</w:t>
      </w:r>
    </w:p>
    <w:p w:rsidR="00C50F18" w:rsidRDefault="00C50F18" w:rsidP="00C50F18">
      <w:r>
        <w:t xml:space="preserve"> - определение правового статуса и нормативной базы деятельности образовательных учреждений культуры и искусства в общей системе российского образования;</w:t>
      </w:r>
    </w:p>
    <w:p w:rsidR="00C50F18" w:rsidRDefault="00C50F18" w:rsidP="00C50F18">
      <w:r>
        <w:t xml:space="preserve"> - непрерывное обновление программно-методического обеспечения, содержания, форм и методов художественного образования с учетом лучшего отечественного опыта и мировых достижений;</w:t>
      </w:r>
    </w:p>
    <w:p w:rsidR="00C50F18" w:rsidRDefault="00C50F18" w:rsidP="00C50F18">
      <w:r>
        <w:lastRenderedPageBreak/>
        <w:t xml:space="preserve"> - усиление роли образовательной области "Искусство" на всех ступенях общеобразовательной школы, увеличение количества часов и перечня образовательных программ по видам искусства;</w:t>
      </w:r>
    </w:p>
    <w:p w:rsidR="00C50F18" w:rsidRDefault="00C50F18" w:rsidP="00C50F18">
      <w:r>
        <w:t xml:space="preserve"> - активное участие средств массовой информации в художественно-просветительской деятельности;</w:t>
      </w:r>
    </w:p>
    <w:p w:rsidR="00C50F18" w:rsidRDefault="00C50F18" w:rsidP="00C50F18">
      <w:r>
        <w:t xml:space="preserve"> - издание новых учебников, учебных пособий, монографий по искусству, истории и теории художественной культуры;</w:t>
      </w:r>
    </w:p>
    <w:p w:rsidR="00C50F18" w:rsidRDefault="00C50F18" w:rsidP="00C50F18">
      <w:r>
        <w:t xml:space="preserve"> - совершенствование деятельности учреждений культуры и искусства по развитию массовых общедоступных форм художественного образования и художественно-творческой деятельности для различных групп населения;</w:t>
      </w:r>
    </w:p>
    <w:p w:rsidR="00C50F18" w:rsidRDefault="00C50F18" w:rsidP="00C50F18">
      <w:r>
        <w:t xml:space="preserve"> - разработка и внедрение целостной </w:t>
      </w:r>
      <w:proofErr w:type="gramStart"/>
      <w:r>
        <w:t>системы критериев оценки эффективности функционирования системы художественного образования</w:t>
      </w:r>
      <w:proofErr w:type="gramEnd"/>
      <w:r>
        <w:t>;</w:t>
      </w:r>
    </w:p>
    <w:p w:rsidR="00C50F18" w:rsidRDefault="00C50F18" w:rsidP="00C50F18">
      <w:r>
        <w:t xml:space="preserve"> - проведение социально-экономических и конкретно-социологических исследований для выявления состояния и динамики развития художественного образования и художественной культуры общества;</w:t>
      </w:r>
    </w:p>
    <w:p w:rsidR="00C50F18" w:rsidRDefault="00C50F18" w:rsidP="00C50F18">
      <w:r>
        <w:t xml:space="preserve"> - повышение качества и развитие системы подготовки и переподготовки педагогических кадров с учетом реальных общественных потребностей, новых тенденций в развитии российской художественной культуры, мирового опыта;</w:t>
      </w:r>
    </w:p>
    <w:p w:rsidR="00C50F18" w:rsidRDefault="00C50F18" w:rsidP="00C50F18">
      <w:r>
        <w:t xml:space="preserve"> - существенное укрепление материально-технической базы образовательных учреждений, разработка мер по материальному стимулированию и достойной оплате труда преподавателей художественных дисциплин, устранение дискриминации в области предоставления им социальных гарантий;</w:t>
      </w:r>
    </w:p>
    <w:p w:rsidR="00C50F18" w:rsidRDefault="00C50F18" w:rsidP="00C50F18">
      <w:r>
        <w:t xml:space="preserve"> - создание льготных условий налогообложения для учреждений и организаций, осуществляющих благотворительную помощь сфере художественного образования;</w:t>
      </w:r>
    </w:p>
    <w:p w:rsidR="00C50F18" w:rsidRDefault="00C50F18" w:rsidP="00C50F18">
      <w:r>
        <w:t xml:space="preserve"> - повышение роли современных информационных средств и технологий в художественно-образовательном процессе.</w:t>
      </w:r>
    </w:p>
    <w:p w:rsidR="00C50F18" w:rsidRDefault="00C50F18" w:rsidP="00C50F18">
      <w:r>
        <w:t>* * *</w:t>
      </w:r>
    </w:p>
    <w:p w:rsidR="00C50F18" w:rsidRDefault="00C50F18" w:rsidP="00C50F18">
      <w:r>
        <w:t>Настоящая Концепция трактуется как целостная система, в которой цели и задачи художественного образования, пути их реализации представляют собой комплекс взаимосвязанных положений и принципов.</w:t>
      </w:r>
    </w:p>
    <w:p w:rsidR="00C50F18" w:rsidRDefault="00C50F18" w:rsidP="00C50F18">
      <w:r>
        <w:t xml:space="preserve"> Для успешного воплощения Концепции необходима разработка программы развития художественного образования как комплекса мероприятий, направленных на подготовку документов, конкретизирующих излагаемые в Концепции положения, обеспечивающих их внедрение в практику.</w:t>
      </w:r>
    </w:p>
    <w:p w:rsidR="002A40DD" w:rsidRDefault="00C50F18" w:rsidP="00C50F18">
      <w:r>
        <w:t xml:space="preserve"> Определяя приоритеты в сфере художественного образования России, Концепция является документом для выработки стратегии культурной политики российского государства в данной сфере. Реализация ее будет служить всемерному росту творческого потенциала всех граждан страны, процветанию отечественной культуры.</w:t>
      </w:r>
      <w:bookmarkStart w:id="0" w:name="_GoBack"/>
      <w:bookmarkEnd w:id="0"/>
    </w:p>
    <w:sectPr w:rsidR="002A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8"/>
    <w:rsid w:val="002A40DD"/>
    <w:rsid w:val="00C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Шаимова С. Светлана Владимировна</dc:creator>
  <cp:lastModifiedBy>Шаимова С. Светлана Владимировна</cp:lastModifiedBy>
  <cp:revision>1</cp:revision>
  <dcterms:created xsi:type="dcterms:W3CDTF">2013-10-24T07:56:00Z</dcterms:created>
  <dcterms:modified xsi:type="dcterms:W3CDTF">2013-10-24T07:57:00Z</dcterms:modified>
</cp:coreProperties>
</file>